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C871" w14:textId="77777777" w:rsidR="001D16A9" w:rsidRDefault="007C5D52">
      <w:pPr>
        <w:pStyle w:val="BodyText"/>
        <w:spacing w:before="79"/>
        <w:ind w:left="330" w:right="346"/>
        <w:jc w:val="center"/>
      </w:pPr>
      <w:r>
        <w:t>FORM</w:t>
      </w:r>
      <w:r w:rsidR="00E11F00">
        <w:t xml:space="preserve"> 11</w:t>
      </w:r>
    </w:p>
    <w:p w14:paraId="71A27E86" w14:textId="77777777" w:rsidR="001D16A9" w:rsidRDefault="007C5D52">
      <w:pPr>
        <w:pStyle w:val="BodyText"/>
        <w:ind w:left="330" w:right="350"/>
        <w:jc w:val="center"/>
      </w:pPr>
      <w:r>
        <w:t xml:space="preserve">NOTICE OF INTENTION TO REGISTER A CONDOMINUM IN ACCORDANCE WITH THE </w:t>
      </w:r>
      <w:r>
        <w:rPr>
          <w:i/>
        </w:rPr>
        <w:t xml:space="preserve">CONDOMINIUM ACT, 1998 </w:t>
      </w:r>
      <w:r>
        <w:t>UNDER SECTION 33.1 OF THE ACT</w:t>
      </w:r>
    </w:p>
    <w:p w14:paraId="01DCD50B" w14:textId="77777777" w:rsidR="001D16A9" w:rsidRDefault="007C5D52">
      <w:pPr>
        <w:spacing w:before="199"/>
        <w:ind w:left="330" w:right="347"/>
        <w:jc w:val="center"/>
        <w:rPr>
          <w:i/>
          <w:sz w:val="24"/>
        </w:rPr>
      </w:pPr>
      <w:r>
        <w:rPr>
          <w:i/>
          <w:sz w:val="24"/>
        </w:rPr>
        <w:t>Construction Lien Act</w:t>
      </w:r>
    </w:p>
    <w:p w14:paraId="0FE5ABF0" w14:textId="77777777" w:rsidR="001D16A9" w:rsidRDefault="001D16A9">
      <w:pPr>
        <w:pStyle w:val="BodyText"/>
        <w:spacing w:before="5"/>
        <w:rPr>
          <w:i/>
          <w:sz w:val="13"/>
        </w:rPr>
      </w:pPr>
    </w:p>
    <w:p w14:paraId="7901DEB8" w14:textId="77777777" w:rsidR="00FB54EC" w:rsidRDefault="007C5D52" w:rsidP="00270447">
      <w:pPr>
        <w:pStyle w:val="BodyText"/>
        <w:spacing w:before="90"/>
        <w:ind w:left="100" w:right="40"/>
      </w:pPr>
      <w:r>
        <w:t>Name of declarant:</w:t>
      </w:r>
      <w:r w:rsidR="00D82CB2">
        <w:tab/>
      </w:r>
      <w:r w:rsidR="00705F18">
        <w:t>Kayak Urban Towns Limited</w:t>
      </w:r>
    </w:p>
    <w:p w14:paraId="57CA2317" w14:textId="77777777" w:rsidR="00C64077" w:rsidRPr="00C64077" w:rsidRDefault="00C64077" w:rsidP="00C64077">
      <w:pPr>
        <w:rPr>
          <w:rFonts w:ascii="Iskoola Pota" w:hAnsi="Iskoola Pota"/>
          <w:color w:val="000064"/>
          <w:sz w:val="24"/>
          <w:szCs w:val="24"/>
          <w:lang w:val="en-CA" w:eastAsia="en-CA"/>
        </w:rPr>
      </w:pPr>
      <w:r>
        <w:t xml:space="preserve"> </w:t>
      </w:r>
      <w:r w:rsidR="007C5D52" w:rsidRPr="00C64077">
        <w:rPr>
          <w:sz w:val="24"/>
          <w:szCs w:val="24"/>
        </w:rPr>
        <w:t>Address for service:</w:t>
      </w:r>
      <w:r w:rsidR="00D82CB2" w:rsidRPr="00C64077">
        <w:rPr>
          <w:sz w:val="24"/>
          <w:szCs w:val="24"/>
        </w:rPr>
        <w:t xml:space="preserve"> </w:t>
      </w:r>
      <w:r w:rsidR="00270447" w:rsidRPr="00C64077">
        <w:rPr>
          <w:sz w:val="24"/>
          <w:szCs w:val="24"/>
        </w:rPr>
        <w:t xml:space="preserve"> </w:t>
      </w:r>
      <w:r w:rsidR="00FB54EC" w:rsidRPr="00C64077">
        <w:rPr>
          <w:sz w:val="24"/>
          <w:szCs w:val="24"/>
        </w:rPr>
        <w:tab/>
      </w:r>
      <w:r w:rsidRPr="00C64077">
        <w:rPr>
          <w:sz w:val="24"/>
          <w:szCs w:val="24"/>
        </w:rPr>
        <w:t>2345 Stanfield Road, Suite 204, Mississauga, Ontario, L4Y 3Y3</w:t>
      </w:r>
    </w:p>
    <w:p w14:paraId="00B11914" w14:textId="77777777" w:rsidR="004504D4" w:rsidRPr="004504D4" w:rsidRDefault="004504D4" w:rsidP="004504D4">
      <w:pPr>
        <w:pStyle w:val="BodyText"/>
        <w:spacing w:before="90"/>
        <w:ind w:left="100" w:right="40"/>
      </w:pPr>
    </w:p>
    <w:p w14:paraId="251BC113" w14:textId="77777777" w:rsidR="001D16A9" w:rsidRDefault="007C5D52" w:rsidP="00827690">
      <w:pPr>
        <w:pStyle w:val="BodyText"/>
        <w:spacing w:before="149"/>
        <w:ind w:left="100" w:right="-500"/>
      </w:pPr>
      <w:r>
        <w:t xml:space="preserve">Concise overview of the land (include reference to the lot and plan number and the parcel </w:t>
      </w:r>
      <w:r w:rsidR="00827690">
        <w:t>n</w:t>
      </w:r>
      <w:r>
        <w:t>umber(s)):</w:t>
      </w:r>
      <w:r w:rsidR="00D82CB2">
        <w:t xml:space="preserve"> </w:t>
      </w:r>
    </w:p>
    <w:p w14:paraId="34CAC135" w14:textId="77777777" w:rsidR="003E7A43" w:rsidRPr="00270447" w:rsidRDefault="00705F18" w:rsidP="00827690">
      <w:pPr>
        <w:pStyle w:val="BodyText"/>
        <w:spacing w:before="149"/>
        <w:ind w:left="100" w:right="-140"/>
      </w:pPr>
      <w:r w:rsidRPr="001E3540">
        <w:t>Lots 2, 3, 4, 5, West Side Mill Race, Part Lots 1 &amp; 6, West Side Mill Race, Part Mill Race, Plan 492; Block 59, Plan 492, Designated As Parts 6, 7, 8, 9, 10, 11</w:t>
      </w:r>
      <w:r>
        <w:t>, 12, 13, 14, 15, 16</w:t>
      </w:r>
      <w:r w:rsidRPr="001E3540">
        <w:t xml:space="preserve"> And 1</w:t>
      </w:r>
      <w:r>
        <w:t>7</w:t>
      </w:r>
      <w:r w:rsidRPr="001E3540">
        <w:t xml:space="preserve"> On  Reference Plan 2</w:t>
      </w:r>
      <w:r>
        <w:t>R</w:t>
      </w:r>
      <w:r w:rsidRPr="001E3540">
        <w:t>8</w:t>
      </w:r>
      <w:r>
        <w:t>702</w:t>
      </w:r>
      <w:r w:rsidRPr="001E3540">
        <w:t>;</w:t>
      </w:r>
      <w:r>
        <w:t xml:space="preserve"> Town of Paris County of Brant</w:t>
      </w:r>
      <w:r w:rsidR="00E707F7">
        <w:t xml:space="preserve"> being all of PIN </w:t>
      </w:r>
      <w:r>
        <w:t>32049</w:t>
      </w:r>
      <w:r w:rsidR="00E707F7">
        <w:t>-</w:t>
      </w:r>
      <w:r>
        <w:t>0236</w:t>
      </w:r>
      <w:r w:rsidR="00E707F7">
        <w:t xml:space="preserve"> (LT)</w:t>
      </w:r>
    </w:p>
    <w:p w14:paraId="6162E249" w14:textId="77777777" w:rsidR="00270447" w:rsidRDefault="00270447">
      <w:pPr>
        <w:pStyle w:val="BodyText"/>
        <w:spacing w:before="1"/>
        <w:ind w:left="100"/>
        <w:jc w:val="both"/>
      </w:pPr>
    </w:p>
    <w:p w14:paraId="298FEC6A" w14:textId="77777777" w:rsidR="001D16A9" w:rsidRDefault="007C5D52">
      <w:pPr>
        <w:pStyle w:val="BodyText"/>
        <w:spacing w:before="1"/>
        <w:ind w:left="100"/>
        <w:jc w:val="both"/>
      </w:pPr>
      <w:r>
        <w:t>hereinafter collectively referred to as the “Condominium Lands”.</w:t>
      </w:r>
    </w:p>
    <w:p w14:paraId="116D713B" w14:textId="77777777" w:rsidR="008B2F77" w:rsidRDefault="008B2F77" w:rsidP="008B2F77">
      <w:pPr>
        <w:spacing w:before="191"/>
        <w:ind w:left="100" w:right="217"/>
        <w:jc w:val="both"/>
        <w:rPr>
          <w:i/>
          <w:sz w:val="24"/>
        </w:rPr>
      </w:pPr>
      <w:r>
        <w:rPr>
          <w:i/>
          <w:sz w:val="24"/>
        </w:rPr>
        <w:t>(Complete for each contractor who supplied services or materials to an improvement during the 90-day period preceding the date on which the description is to be submitted for approval under subsection 9 (3) of the Condominium Act, 1998)</w:t>
      </w:r>
    </w:p>
    <w:tbl>
      <w:tblPr>
        <w:tblW w:w="10088" w:type="dxa"/>
        <w:tblLook w:val="04A0" w:firstRow="1" w:lastRow="0" w:firstColumn="1" w:lastColumn="0" w:noHBand="0" w:noVBand="1"/>
      </w:tblPr>
      <w:tblGrid>
        <w:gridCol w:w="93"/>
        <w:gridCol w:w="993"/>
        <w:gridCol w:w="3249"/>
        <w:gridCol w:w="85"/>
        <w:gridCol w:w="5560"/>
        <w:gridCol w:w="108"/>
      </w:tblGrid>
      <w:tr w:rsidR="000E1C91" w:rsidRPr="000E1C91" w14:paraId="000F7262" w14:textId="77777777" w:rsidTr="00511F9C">
        <w:trPr>
          <w:gridBefore w:val="1"/>
          <w:wBefore w:w="93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C4B" w14:textId="77777777"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7423" w14:textId="77777777" w:rsidR="000E1C91" w:rsidRPr="000E1C91" w:rsidRDefault="00750D60" w:rsidP="00750D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Name of Contractor </w:t>
            </w:r>
          </w:p>
        </w:tc>
        <w:tc>
          <w:tcPr>
            <w:tcW w:w="5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5A13" w14:textId="77777777" w:rsidR="000E1C91" w:rsidRPr="000E1C91" w:rsidRDefault="00750D60" w:rsidP="00750D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 of Contractor</w:t>
            </w:r>
          </w:p>
        </w:tc>
      </w:tr>
      <w:tr w:rsidR="00511F9C" w:rsidRPr="00511F9C" w14:paraId="720A173A" w14:textId="77777777" w:rsidTr="00511F9C">
        <w:trPr>
          <w:gridAfter w:val="1"/>
          <w:wAfter w:w="108" w:type="dxa"/>
          <w:trHeight w:val="31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A40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11571133 Canada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BEE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O/A Visserie Subfloors 7 Clipper Rd, North York Toronto, Ontario M2J4C8</w:t>
            </w:r>
          </w:p>
        </w:tc>
      </w:tr>
      <w:tr w:rsidR="00511F9C" w:rsidRPr="00511F9C" w14:paraId="12FF13CE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1053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1876532 Ontario Inc. (Monarch Cleaning Solutions)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431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 xml:space="preserve">4 Brock St., Paris, Ontario, N3L 1J3  </w:t>
            </w:r>
          </w:p>
        </w:tc>
      </w:tr>
      <w:tr w:rsidR="00511F9C" w:rsidRPr="00511F9C" w14:paraId="3713AE21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DCE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Battlefield Equipment - Ontario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3BF9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PO Box 9340 KCD1 880 South Service Rd Hamiltion, Ontario L8L 7X7</w:t>
            </w:r>
          </w:p>
        </w:tc>
      </w:tr>
      <w:tr w:rsidR="00511F9C" w:rsidRPr="00511F9C" w14:paraId="37D5B274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655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Blending Colors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327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3-142 Tollgate Rd. Brantford - Ontario N3R 4Z6</w:t>
            </w:r>
          </w:p>
        </w:tc>
      </w:tr>
      <w:tr w:rsidR="00511F9C" w:rsidRPr="00511F9C" w14:paraId="564F6B9B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EA54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CH Excavating (2013)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85A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4201 Blakie Road  London, Ontario  N6L 1B9</w:t>
            </w:r>
          </w:p>
        </w:tc>
      </w:tr>
      <w:tr w:rsidR="00511F9C" w:rsidRPr="00511F9C" w14:paraId="21A95AF4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D43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Chantler's Environmental Services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905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9426 Wellington Rd. 22 R.R. 2 Hillsburgh, ON N0B1Z0</w:t>
            </w:r>
          </w:p>
        </w:tc>
      </w:tr>
      <w:tr w:rsidR="00511F9C" w:rsidRPr="00511F9C" w14:paraId="0E013FB5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6B6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Ellis Glass &amp; Mirror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D89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90 Lansdowne Ave Woodstock, Ontario N4T 1P1</w:t>
            </w:r>
          </w:p>
        </w:tc>
      </w:tr>
      <w:tr w:rsidR="00511F9C" w:rsidRPr="00511F9C" w14:paraId="10D68E70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B8C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GCP Corp.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DEC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AyA  Grand River 268 Water St., N. Cambridge, Ontario N1R 3C3</w:t>
            </w:r>
          </w:p>
        </w:tc>
      </w:tr>
      <w:tr w:rsidR="00511F9C" w:rsidRPr="00511F9C" w14:paraId="7E1F8BFB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2127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Legacy Masonry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D10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1670 Sismet Road Mississauga - Ontario L4W 1R4</w:t>
            </w:r>
          </w:p>
        </w:tc>
      </w:tr>
      <w:tr w:rsidR="00511F9C" w:rsidRPr="00511F9C" w14:paraId="7B9AE32C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EFA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Li Aluminum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ACA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67 Watson Road South, Unit # 7 Guelph, Ontario N1L 1E3</w:t>
            </w:r>
          </w:p>
        </w:tc>
      </w:tr>
      <w:tr w:rsidR="00511F9C" w:rsidRPr="00511F9C" w14:paraId="600CA0B3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D3F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Maple Terrazzo Marble &amp; Tile Partnership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D07A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16 Nixon Road Bolton, Ontario L7E 1K3</w:t>
            </w:r>
          </w:p>
        </w:tc>
      </w:tr>
      <w:tr w:rsidR="00511F9C" w:rsidRPr="00511F9C" w14:paraId="4B020742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C56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Northwin Deck &amp; Construction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C00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132 Commerce Park Drive Unit K, Suite 306 Barrie, Ontario  L4N 0Z7</w:t>
            </w:r>
          </w:p>
        </w:tc>
      </w:tr>
      <w:tr w:rsidR="00511F9C" w:rsidRPr="00511F9C" w14:paraId="7A35D51F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12D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Nota Plumbing &amp; Heating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8C9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11840 Steele St. Maple, Ontario L6A 1S1</w:t>
            </w:r>
          </w:p>
        </w:tc>
      </w:tr>
      <w:tr w:rsidR="00511F9C" w:rsidRPr="00511F9C" w14:paraId="6B4A7BDF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B12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Pell Insulation Drywall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E8A3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6-3295 Mainway Burlington, Ontario L7M 1A6</w:t>
            </w:r>
          </w:p>
        </w:tc>
      </w:tr>
      <w:tr w:rsidR="00511F9C" w:rsidRPr="00511F9C" w14:paraId="72A482B4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EDE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Quality Sterling Group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101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505 Cityview Boulevard, Unit 1 Vaughan, Ontario L4H 0L8</w:t>
            </w:r>
          </w:p>
        </w:tc>
      </w:tr>
      <w:tr w:rsidR="00511F9C" w:rsidRPr="00511F9C" w14:paraId="2D20C7AF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073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Chislett Asphalt Roofing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565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110 Pony Drive, Unit 11  Newmarket, Ontario  L3Y 7B6</w:t>
            </w:r>
          </w:p>
        </w:tc>
      </w:tr>
      <w:tr w:rsidR="00511F9C" w:rsidRPr="00511F9C" w14:paraId="25843606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EF1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Shipway Stairs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07F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1820 Ironstone Drive Burlington, Ontario L7L 5V3</w:t>
            </w:r>
          </w:p>
        </w:tc>
      </w:tr>
      <w:tr w:rsidR="00511F9C" w:rsidRPr="00511F9C" w14:paraId="73F4706E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E82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T &amp; H Heating And Air Conditioning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242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540 Thompson Drive, Unit B Cambridge, Ontario N1T 2K8</w:t>
            </w:r>
          </w:p>
        </w:tc>
      </w:tr>
      <w:tr w:rsidR="00511F9C" w:rsidRPr="00511F9C" w14:paraId="639C71DE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FBB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The Brick Hamilton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E79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1441 Upper James Street Hamiltion, Ontario L9B 1K2</w:t>
            </w:r>
          </w:p>
        </w:tc>
      </w:tr>
      <w:tr w:rsidR="00511F9C" w:rsidRPr="00511F9C" w14:paraId="5F9324C9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0A8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Twin-City Interloc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BEF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2-11 Crestview Place Kitchener, ON  N2B 3X6</w:t>
            </w:r>
          </w:p>
        </w:tc>
      </w:tr>
      <w:tr w:rsidR="00511F9C" w:rsidRPr="00511F9C" w14:paraId="2CA0A553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219E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Umbrella Electric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1C5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217 Sulphur Springs Road Hamilton, Ontario L9G 4T7</w:t>
            </w:r>
          </w:p>
        </w:tc>
      </w:tr>
      <w:tr w:rsidR="00511F9C" w:rsidRPr="00511F9C" w14:paraId="01B2D1C4" w14:textId="77777777" w:rsidTr="00511F9C">
        <w:trPr>
          <w:gridAfter w:val="1"/>
          <w:wAfter w:w="108" w:type="dxa"/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411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Wyecroft Trim &amp; Doors Group Inc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B84" w14:textId="77777777" w:rsidR="00511F9C" w:rsidRPr="00511F9C" w:rsidRDefault="00511F9C" w:rsidP="00511F9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F9C">
              <w:rPr>
                <w:rFonts w:ascii="Arial" w:hAnsi="Arial" w:cs="Arial"/>
                <w:color w:val="000000"/>
                <w:sz w:val="16"/>
                <w:szCs w:val="16"/>
              </w:rPr>
              <w:t>260 Ambassador Dr. Mississauga, Ontario LX665T+B3:C22 3Y3</w:t>
            </w:r>
          </w:p>
        </w:tc>
      </w:tr>
    </w:tbl>
    <w:p w14:paraId="0F80D22C" w14:textId="77777777" w:rsidR="00FB54EC" w:rsidRDefault="00FB54EC" w:rsidP="00FB54EC">
      <w:pPr>
        <w:spacing w:before="191"/>
        <w:ind w:left="-360" w:right="217"/>
        <w:jc w:val="both"/>
        <w:rPr>
          <w:i/>
          <w:sz w:val="24"/>
        </w:rPr>
      </w:pPr>
    </w:p>
    <w:sectPr w:rsidR="00FB54E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A9"/>
    <w:rsid w:val="000E1C91"/>
    <w:rsid w:val="001D16A9"/>
    <w:rsid w:val="00270447"/>
    <w:rsid w:val="003E7A43"/>
    <w:rsid w:val="004504D4"/>
    <w:rsid w:val="00511F9C"/>
    <w:rsid w:val="005D1370"/>
    <w:rsid w:val="00705F18"/>
    <w:rsid w:val="00750D60"/>
    <w:rsid w:val="007C5D52"/>
    <w:rsid w:val="00827690"/>
    <w:rsid w:val="0087132F"/>
    <w:rsid w:val="008B2F77"/>
    <w:rsid w:val="00B60D5D"/>
    <w:rsid w:val="00C01D9D"/>
    <w:rsid w:val="00C64077"/>
    <w:rsid w:val="00D1559D"/>
    <w:rsid w:val="00D42507"/>
    <w:rsid w:val="00D82CB2"/>
    <w:rsid w:val="00E11F00"/>
    <w:rsid w:val="00E707F7"/>
    <w:rsid w:val="00EA2769"/>
    <w:rsid w:val="00FA061A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02F6"/>
  <w15:docId w15:val="{709BC347-DEF7-41CB-9842-9D64780F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B2F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kavanaghr</dc:creator>
  <cp:lastModifiedBy>Norine Uyeno</cp:lastModifiedBy>
  <cp:revision>2</cp:revision>
  <cp:lastPrinted>2021-02-24T17:37:00Z</cp:lastPrinted>
  <dcterms:created xsi:type="dcterms:W3CDTF">2022-11-17T14:28:00Z</dcterms:created>
  <dcterms:modified xsi:type="dcterms:W3CDTF">2022-11-17T14:28:00Z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