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38"/>
      </w:pPr>
      <w:r>
        <w:rPr>
          <w:w w:val="95"/>
        </w:rPr>
        <w:t>FORM</w:t>
      </w:r>
      <w:r>
        <w:rPr>
          <w:spacing w:val="5"/>
        </w:rPr>
        <w:t> </w:t>
      </w:r>
      <w:r>
        <w:rPr>
          <w:spacing w:val="-10"/>
        </w:rPr>
        <w:t>9</w:t>
      </w:r>
    </w:p>
    <w:p>
      <w:pPr>
        <w:pStyle w:val="Title"/>
        <w:ind w:right="2582"/>
      </w:pPr>
      <w:r>
        <w:rPr>
          <w:spacing w:val="-2"/>
        </w:rPr>
        <w:t>CERTIFICATE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SUBSTANTIAL</w:t>
      </w:r>
      <w:r>
        <w:rPr>
          <w:spacing w:val="-11"/>
        </w:rPr>
        <w:t> </w:t>
      </w:r>
      <w:r>
        <w:rPr>
          <w:spacing w:val="-2"/>
        </w:rPr>
        <w:t>PERFORMANCE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CONTRACT UNDER SECTION 32 OF THE ACT</w:t>
      </w:r>
    </w:p>
    <w:p>
      <w:pPr>
        <w:spacing w:line="219" w:lineRule="exact" w:before="0"/>
        <w:ind w:left="2724" w:right="2585" w:firstLine="0"/>
        <w:jc w:val="center"/>
        <w:rPr>
          <w:i/>
          <w:sz w:val="18"/>
        </w:rPr>
      </w:pPr>
      <w:r>
        <w:rPr>
          <w:i/>
          <w:spacing w:val="-4"/>
          <w:sz w:val="18"/>
        </w:rPr>
        <w:t>Construction</w:t>
      </w:r>
      <w:r>
        <w:rPr>
          <w:i/>
          <w:spacing w:val="2"/>
          <w:sz w:val="18"/>
        </w:rPr>
        <w:t> </w:t>
      </w:r>
      <w:r>
        <w:rPr>
          <w:i/>
          <w:spacing w:val="-5"/>
          <w:sz w:val="18"/>
        </w:rPr>
        <w:t>Act</w:t>
      </w:r>
    </w:p>
    <w:p>
      <w:pPr>
        <w:pStyle w:val="BodyText"/>
        <w:spacing w:before="8"/>
        <w:ind w:left="0"/>
        <w:rPr>
          <w:i/>
          <w:sz w:val="19"/>
        </w:rPr>
      </w:pPr>
    </w:p>
    <w:p>
      <w:pPr>
        <w:pStyle w:val="BodyText"/>
        <w:ind w:left="2727" w:right="2585"/>
        <w:jc w:val="center"/>
      </w:pPr>
      <w:r>
        <w:rPr>
          <w:w w:val="95"/>
        </w:rPr>
        <w:t>The</w:t>
      </w:r>
      <w:r>
        <w:rPr/>
        <w:t> </w:t>
      </w:r>
      <w:r>
        <w:rPr>
          <w:w w:val="95"/>
        </w:rPr>
        <w:t>Regional</w:t>
      </w:r>
      <w:r>
        <w:rPr>
          <w:spacing w:val="1"/>
        </w:rPr>
        <w:t> </w:t>
      </w:r>
      <w:r>
        <w:rPr>
          <w:w w:val="95"/>
        </w:rPr>
        <w:t>Municipality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-1"/>
        </w:rPr>
        <w:t> </w:t>
      </w:r>
      <w:r>
        <w:rPr>
          <w:spacing w:val="-4"/>
          <w:w w:val="95"/>
        </w:rPr>
        <w:t>York</w:t>
      </w:r>
    </w:p>
    <w:p>
      <w:pPr>
        <w:spacing w:before="30"/>
        <w:ind w:left="2727" w:right="2585" w:firstLine="0"/>
        <w:jc w:val="center"/>
        <w:rPr>
          <w:sz w:val="18"/>
        </w:rPr>
      </w:pPr>
      <w:r>
        <w:rPr/>
        <w:pict>
          <v:rect style="position:absolute;margin-left:34.5pt;margin-top:.948321pt;width:543.12pt;height:.481pt;mso-position-horizontal-relative:page;mso-position-vertical-relative:paragraph;z-index:15729152" id="docshape1" filled="true" fillcolor="#000000" stroked="false">
            <v:fill type="solid"/>
            <w10:wrap type="none"/>
          </v:rect>
        </w:pict>
      </w:r>
      <w:r>
        <w:rPr>
          <w:spacing w:val="-4"/>
          <w:sz w:val="18"/>
        </w:rPr>
        <w:t>(County/District/Regional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Municipality/Town/City</w:t>
      </w:r>
      <w:r>
        <w:rPr>
          <w:spacing w:val="4"/>
          <w:sz w:val="18"/>
        </w:rPr>
        <w:t> </w:t>
      </w:r>
      <w:r>
        <w:rPr>
          <w:spacing w:val="-4"/>
          <w:sz w:val="18"/>
        </w:rPr>
        <w:t>in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which</w:t>
      </w:r>
      <w:r>
        <w:rPr>
          <w:spacing w:val="4"/>
          <w:sz w:val="18"/>
        </w:rPr>
        <w:t> </w:t>
      </w:r>
      <w:r>
        <w:rPr>
          <w:spacing w:val="-4"/>
          <w:sz w:val="18"/>
        </w:rPr>
        <w:t>premises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are</w:t>
      </w:r>
      <w:r>
        <w:rPr>
          <w:spacing w:val="2"/>
          <w:sz w:val="18"/>
        </w:rPr>
        <w:t> </w:t>
      </w:r>
      <w:r>
        <w:rPr>
          <w:spacing w:val="-4"/>
          <w:sz w:val="18"/>
        </w:rPr>
        <w:t>situate)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2724" w:right="2585"/>
        <w:jc w:val="center"/>
      </w:pPr>
      <w:r>
        <w:rPr>
          <w:spacing w:val="-4"/>
        </w:rPr>
        <w:t>901</w:t>
      </w:r>
      <w:r>
        <w:rPr>
          <w:spacing w:val="-5"/>
        </w:rPr>
        <w:t> </w:t>
      </w:r>
      <w:r>
        <w:rPr>
          <w:spacing w:val="-4"/>
        </w:rPr>
        <w:t>McKay Road</w:t>
      </w:r>
      <w:r>
        <w:rPr>
          <w:spacing w:val="-3"/>
        </w:rPr>
        <w:t> </w:t>
      </w:r>
      <w:r>
        <w:rPr>
          <w:spacing w:val="-4"/>
        </w:rPr>
        <w:t>in the City</w:t>
      </w:r>
      <w:r>
        <w:rPr>
          <w:spacing w:val="-5"/>
        </w:rPr>
        <w:t> </w:t>
      </w:r>
      <w:r>
        <w:rPr>
          <w:spacing w:val="-4"/>
        </w:rPr>
        <w:t>of Pickering</w:t>
      </w:r>
    </w:p>
    <w:p>
      <w:pPr>
        <w:spacing w:before="30"/>
        <w:ind w:left="1367" w:right="1229" w:firstLine="0"/>
        <w:jc w:val="center"/>
        <w:rPr>
          <w:sz w:val="18"/>
        </w:rPr>
      </w:pPr>
      <w:r>
        <w:rPr/>
        <w:pict>
          <v:rect style="position:absolute;margin-left:34.5pt;margin-top:.948358pt;width:543.12pt;height:.481pt;mso-position-horizontal-relative:page;mso-position-vertical-relative:paragraph;z-index:15729664" id="docshape2" filled="true" fillcolor="#000000" stroked="false">
            <v:fill type="solid"/>
            <w10:wrap type="none"/>
          </v:rect>
        </w:pict>
      </w:r>
      <w:r>
        <w:rPr>
          <w:spacing w:val="-4"/>
          <w:sz w:val="18"/>
        </w:rPr>
        <w:t>(street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address</w:t>
      </w:r>
      <w:r>
        <w:rPr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city,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town,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etc.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or,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if</w:t>
      </w:r>
      <w:r>
        <w:rPr>
          <w:sz w:val="18"/>
        </w:rPr>
        <w:t> </w:t>
      </w:r>
      <w:r>
        <w:rPr>
          <w:spacing w:val="-4"/>
          <w:sz w:val="18"/>
        </w:rPr>
        <w:t>there</w:t>
      </w:r>
      <w:r>
        <w:rPr>
          <w:spacing w:val="2"/>
          <w:sz w:val="18"/>
        </w:rPr>
        <w:t> </w:t>
      </w:r>
      <w:r>
        <w:rPr>
          <w:spacing w:val="-4"/>
          <w:sz w:val="18"/>
        </w:rPr>
        <w:t>is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no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street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address,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the</w:t>
      </w:r>
      <w:r>
        <w:rPr>
          <w:sz w:val="18"/>
        </w:rPr>
        <w:t> </w:t>
      </w:r>
      <w:r>
        <w:rPr>
          <w:spacing w:val="-4"/>
          <w:sz w:val="18"/>
        </w:rPr>
        <w:t>location</w:t>
      </w:r>
      <w:r>
        <w:rPr>
          <w:sz w:val="18"/>
        </w:rPr>
        <w:t> </w:t>
      </w:r>
      <w:r>
        <w:rPr>
          <w:spacing w:val="-4"/>
          <w:sz w:val="18"/>
        </w:rPr>
        <w:t>of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premises)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before="1"/>
      </w:pPr>
      <w:r>
        <w:rPr>
          <w:spacing w:val="-4"/>
        </w:rPr>
        <w:t>This</w:t>
      </w:r>
      <w:r>
        <w:rPr>
          <w:spacing w:val="-3"/>
        </w:rPr>
        <w:t> </w:t>
      </w:r>
      <w:r>
        <w:rPr>
          <w:spacing w:val="-4"/>
        </w:rPr>
        <w:t>is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-3"/>
        </w:rPr>
        <w:t> </w:t>
      </w:r>
      <w:r>
        <w:rPr>
          <w:spacing w:val="-4"/>
        </w:rPr>
        <w:t>certify</w:t>
      </w:r>
      <w:r>
        <w:rPr>
          <w:spacing w:val="-3"/>
        </w:rPr>
        <w:t> </w:t>
      </w:r>
      <w:r>
        <w:rPr>
          <w:spacing w:val="-4"/>
        </w:rPr>
        <w:t>that the contract for</w:t>
      </w:r>
      <w:r>
        <w:rPr>
          <w:spacing w:val="-3"/>
        </w:rPr>
        <w:t> </w:t>
      </w:r>
      <w:r>
        <w:rPr>
          <w:spacing w:val="-4"/>
        </w:rPr>
        <w:t>the following</w:t>
      </w:r>
      <w:r>
        <w:rPr>
          <w:spacing w:val="-5"/>
        </w:rPr>
        <w:t> </w:t>
      </w:r>
      <w:r>
        <w:rPr>
          <w:spacing w:val="-4"/>
        </w:rPr>
        <w:t>improvement:</w:t>
      </w:r>
    </w:p>
    <w:p>
      <w:pPr>
        <w:pStyle w:val="BodyText"/>
        <w:spacing w:before="133"/>
        <w:ind w:left="1370" w:right="1229"/>
        <w:jc w:val="center"/>
      </w:pPr>
      <w:r>
        <w:rPr>
          <w:w w:val="95"/>
        </w:rPr>
        <w:t>Contract</w:t>
      </w:r>
      <w:r>
        <w:rPr/>
        <w:t> </w:t>
      </w:r>
      <w:r>
        <w:rPr>
          <w:w w:val="95"/>
        </w:rPr>
        <w:t>No.</w:t>
      </w:r>
      <w:r>
        <w:rPr/>
        <w:t> </w:t>
      </w:r>
      <w:r>
        <w:rPr>
          <w:w w:val="95"/>
        </w:rPr>
        <w:t>T-20-94</w:t>
      </w:r>
      <w:r>
        <w:rPr>
          <w:spacing w:val="-1"/>
        </w:rPr>
        <w:t> </w:t>
      </w:r>
      <w:r>
        <w:rPr>
          <w:w w:val="95"/>
        </w:rPr>
        <w:t>-</w:t>
      </w:r>
      <w:r>
        <w:rPr/>
        <w:t> </w:t>
      </w:r>
      <w:r>
        <w:rPr>
          <w:w w:val="95"/>
        </w:rPr>
        <w:t>Outfall</w:t>
      </w:r>
      <w:r>
        <w:rPr/>
        <w:t> </w:t>
      </w:r>
      <w:r>
        <w:rPr>
          <w:w w:val="95"/>
        </w:rPr>
        <w:t>Diffuser</w:t>
      </w:r>
      <w:r>
        <w:rPr/>
        <w:t> </w:t>
      </w:r>
      <w:r>
        <w:rPr>
          <w:w w:val="95"/>
        </w:rPr>
        <w:t>Upgrades</w:t>
      </w:r>
      <w:r>
        <w:rPr>
          <w:spacing w:val="1"/>
        </w:rPr>
        <w:t> </w:t>
      </w:r>
      <w:r>
        <w:rPr>
          <w:w w:val="95"/>
        </w:rPr>
        <w:t>at</w:t>
      </w:r>
      <w:r>
        <w:rPr/>
        <w:t> </w:t>
      </w:r>
      <w:r>
        <w:rPr>
          <w:w w:val="95"/>
        </w:rPr>
        <w:t>the</w:t>
      </w:r>
      <w:r>
        <w:rPr/>
        <w:t> </w:t>
      </w:r>
      <w:r>
        <w:rPr>
          <w:w w:val="95"/>
        </w:rPr>
        <w:t>Duffin</w:t>
      </w:r>
      <w:r>
        <w:rPr/>
        <w:t> </w:t>
      </w:r>
      <w:r>
        <w:rPr>
          <w:w w:val="95"/>
        </w:rPr>
        <w:t>Creek</w:t>
      </w:r>
      <w:r>
        <w:rPr/>
        <w:t> </w:t>
      </w:r>
      <w:r>
        <w:rPr>
          <w:w w:val="95"/>
        </w:rPr>
        <w:t>Water</w:t>
      </w:r>
      <w:r>
        <w:rPr>
          <w:spacing w:val="-1"/>
        </w:rPr>
        <w:t> </w:t>
      </w:r>
      <w:r>
        <w:rPr>
          <w:w w:val="95"/>
        </w:rPr>
        <w:t>Pollution</w:t>
      </w:r>
      <w:r>
        <w:rPr>
          <w:spacing w:val="-1"/>
        </w:rPr>
        <w:t> </w:t>
      </w:r>
      <w:r>
        <w:rPr>
          <w:w w:val="95"/>
        </w:rPr>
        <w:t>Control</w:t>
      </w:r>
      <w:r>
        <w:rPr>
          <w:spacing w:val="-1"/>
        </w:rPr>
        <w:t> </w:t>
      </w:r>
      <w:r>
        <w:rPr>
          <w:spacing w:val="-4"/>
          <w:w w:val="95"/>
        </w:rPr>
        <w:t>Plant</w:t>
      </w:r>
    </w:p>
    <w:p>
      <w:pPr>
        <w:spacing w:before="30"/>
        <w:ind w:left="2726" w:right="2585" w:firstLine="0"/>
        <w:jc w:val="center"/>
        <w:rPr>
          <w:sz w:val="18"/>
        </w:rPr>
      </w:pPr>
      <w:r>
        <w:rPr/>
        <w:pict>
          <v:rect style="position:absolute;margin-left:34.5pt;margin-top:.94836pt;width:543.12pt;height:.481pt;mso-position-horizontal-relative:page;mso-position-vertical-relative:paragraph;z-index:15730176" id="docshape3" filled="true" fillcolor="#000000" stroked="false">
            <v:fill type="solid"/>
            <w10:wrap type="none"/>
          </v:rect>
        </w:pict>
      </w:r>
      <w:r>
        <w:rPr>
          <w:spacing w:val="-4"/>
          <w:sz w:val="18"/>
        </w:rPr>
        <w:t>(short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description</w:t>
      </w:r>
      <w:r>
        <w:rPr>
          <w:sz w:val="18"/>
        </w:rPr>
        <w:t> </w:t>
      </w:r>
      <w:r>
        <w:rPr>
          <w:spacing w:val="-4"/>
          <w:sz w:val="18"/>
        </w:rPr>
        <w:t>of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improvement)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tabs>
          <w:tab w:pos="7287" w:val="left" w:leader="none"/>
        </w:tabs>
      </w:pPr>
      <w:r>
        <w:rPr>
          <w:w w:val="95"/>
        </w:rPr>
        <w:t>to</w:t>
      </w:r>
      <w:r>
        <w:rPr>
          <w:spacing w:val="2"/>
        </w:rPr>
        <w:t> </w:t>
      </w:r>
      <w:r>
        <w:rPr>
          <w:w w:val="95"/>
        </w:rPr>
        <w:t>the</w:t>
      </w:r>
      <w:r>
        <w:rPr>
          <w:spacing w:val="2"/>
        </w:rPr>
        <w:t> </w:t>
      </w:r>
      <w:r>
        <w:rPr>
          <w:w w:val="95"/>
        </w:rPr>
        <w:t>above</w:t>
      </w:r>
      <w:r>
        <w:rPr>
          <w:spacing w:val="2"/>
        </w:rPr>
        <w:t> </w:t>
      </w:r>
      <w:r>
        <w:rPr>
          <w:w w:val="95"/>
        </w:rPr>
        <w:t>premises</w:t>
      </w:r>
      <w:r>
        <w:rPr/>
        <w:t> </w:t>
      </w:r>
      <w:r>
        <w:rPr>
          <w:w w:val="95"/>
        </w:rPr>
        <w:t>was</w:t>
      </w:r>
      <w:r>
        <w:rPr>
          <w:spacing w:val="3"/>
        </w:rPr>
        <w:t> </w:t>
      </w:r>
      <w:r>
        <w:rPr>
          <w:w w:val="95"/>
        </w:rPr>
        <w:t>substantially</w:t>
      </w:r>
      <w:r>
        <w:rPr/>
        <w:t> </w:t>
      </w:r>
      <w:r>
        <w:rPr>
          <w:w w:val="95"/>
        </w:rPr>
        <w:t>performed</w:t>
      </w:r>
      <w:r>
        <w:rPr>
          <w:spacing w:val="2"/>
        </w:rPr>
        <w:t> </w:t>
      </w:r>
      <w:r>
        <w:rPr>
          <w:w w:val="95"/>
        </w:rPr>
        <w:t>on</w:t>
      </w:r>
      <w:r>
        <w:rPr>
          <w:spacing w:val="2"/>
        </w:rPr>
        <w:t> </w:t>
      </w:r>
      <w:r>
        <w:rPr>
          <w:w w:val="95"/>
          <w:u w:val="single"/>
        </w:rPr>
        <w:t>September</w:t>
      </w:r>
      <w:r>
        <w:rPr>
          <w:u w:val="single"/>
        </w:rPr>
        <w:t> </w:t>
      </w:r>
      <w:r>
        <w:rPr>
          <w:w w:val="95"/>
          <w:u w:val="single"/>
        </w:rPr>
        <w:t>14,</w:t>
      </w:r>
      <w:r>
        <w:rPr>
          <w:spacing w:val="1"/>
          <w:u w:val="single"/>
        </w:rPr>
        <w:t> </w:t>
      </w:r>
      <w:r>
        <w:rPr>
          <w:spacing w:val="-4"/>
          <w:w w:val="95"/>
          <w:u w:val="single"/>
        </w:rPr>
        <w:t>2022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spacing w:before="0"/>
        <w:ind w:left="2727" w:right="1557" w:firstLine="0"/>
        <w:jc w:val="center"/>
        <w:rPr>
          <w:sz w:val="18"/>
        </w:rPr>
      </w:pPr>
      <w:r>
        <w:rPr>
          <w:spacing w:val="-4"/>
          <w:sz w:val="18"/>
        </w:rPr>
        <w:t>(date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substantially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performed)</w:t>
      </w:r>
    </w:p>
    <w:p>
      <w:pPr>
        <w:pStyle w:val="BodyText"/>
        <w:tabs>
          <w:tab w:pos="4459" w:val="left" w:leader="none"/>
        </w:tabs>
        <w:spacing w:before="110"/>
      </w:pPr>
      <w:r>
        <w:rPr/>
        <w:pict>
          <v:group style="position:absolute;margin-left:36pt;margin-top:19.401056pt;width:234pt;height:23.3pt;mso-position-horizontal-relative:page;mso-position-vertical-relative:paragraph;z-index:-15728640;mso-wrap-distance-left:0;mso-wrap-distance-right:0" id="docshapegroup4" coordorigin="720,388" coordsize="4680,466">
            <v:rect style="position:absolute;left:720;top:837;width:4680;height:12" id="docshape5" filled="true" fillcolor="#000000" stroked="false">
              <v:fill type="solid"/>
            </v:rect>
            <v:shape style="position:absolute;left:3149;top:388;width:469;height:466" id="docshape6" coordorigin="3149,388" coordsize="469,466" path="m3234,755l3193,782,3167,807,3153,830,3149,846,3149,853,3185,853,3188,853,3158,853,3163,835,3178,811,3202,783,3234,755xm3350,388l3340,394,3336,409,3334,424,3334,441,3334,447,3335,459,3336,471,3338,483,3341,496,3343,509,3346,522,3350,535,3336,578,3302,658,3255,748,3204,822,3158,853,3188,853,3190,852,3214,830,3244,792,3280,736,3284,735,3280,735,3314,673,3336,625,3350,589,3358,561,3375,561,3365,533,3368,509,3358,509,3353,488,3349,468,3347,449,3347,437,3347,424,3348,412,3351,399,3357,391,3368,391,3362,388,3350,388xm3613,734l3600,734,3595,738,3595,751,3600,756,3613,756,3616,754,3601,754,3597,750,3597,740,3601,736,3616,736,3613,734xm3616,736l3612,736,3615,740,3615,750,3612,754,3616,754,3618,751,3618,738,3616,736xm3610,737l3602,737,3602,751,3604,751,3604,746,3610,746,3610,746,3609,745,3611,744,3604,744,3604,740,3611,740,3611,739,3610,737xm3610,746l3607,746,3608,747,3609,749,3609,751,3611,751,3611,750,3611,747,3610,746xm3611,740l3608,740,3609,741,3609,744,3607,744,3611,744,3611,742,3611,740xm3375,561l3358,561,3384,613,3411,648,3436,670,3456,684,3413,692,3369,703,3324,717,3280,735,3284,735,3324,722,3373,711,3424,702,3474,695,3510,695,3502,692,3535,691,3608,691,3596,684,3578,680,3481,680,3470,674,3459,667,3448,660,3438,652,3414,628,3394,599,3378,567,3375,561xm3510,695l3474,695,3505,710,3536,720,3565,727,3589,729,3603,729,3611,726,3613,722,3599,722,3580,720,3556,714,3530,704,3510,695xm3613,718l3610,720,3605,722,3613,722,3613,718xm3608,691l3535,691,3572,692,3603,698,3615,713,3617,710,3618,708,3618,705,3612,693,3608,691xm3538,677l3526,677,3512,678,3481,680,3578,680,3571,679,3538,677xm3373,427l3370,441,3367,459,3363,482,3358,509,3368,509,3369,506,3371,479,3372,454,3373,427xm3368,391l3357,391,3363,394,3371,401,3373,419,3375,401,3371,392,3368,391xe" filled="true" fillcolor="#ffd8d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43;top:415;width:1433;height:367" type="#_x0000_t202" id="docshape7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Gill Sans MT"/>
                        <w:sz w:val="30"/>
                      </w:rPr>
                    </w:pPr>
                    <w:r>
                      <w:rPr>
                        <w:rFonts w:ascii="Gill Sans MT"/>
                        <w:w w:val="95"/>
                        <w:sz w:val="30"/>
                      </w:rPr>
                      <w:t>Corey</w:t>
                    </w:r>
                    <w:r>
                      <w:rPr>
                        <w:rFonts w:ascii="Gill Sans MT"/>
                        <w:spacing w:val="-8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Gill Sans MT"/>
                        <w:spacing w:val="-4"/>
                        <w:sz w:val="30"/>
                      </w:rPr>
                      <w:t>Maki</w:t>
                    </w:r>
                  </w:p>
                </w:txbxContent>
              </v:textbox>
              <w10:wrap type="none"/>
            </v:shape>
            <v:shape style="position:absolute;left:3410;top:420;width:1347;height:381" type="#_x0000_t202" id="docshape8" filled="false" stroked="false">
              <v:textbox inset="0,0,0,0">
                <w:txbxContent>
                  <w:p>
                    <w:pPr>
                      <w:spacing w:line="261" w:lineRule="auto" w:before="7"/>
                      <w:ind w:left="0" w:right="10" w:firstLine="0"/>
                      <w:jc w:val="left"/>
                      <w:rPr>
                        <w:rFonts w:ascii="Gill Sans MT"/>
                        <w:sz w:val="10"/>
                      </w:rPr>
                    </w:pPr>
                    <w:r>
                      <w:rPr>
                        <w:rFonts w:ascii="Gill Sans MT"/>
                        <w:w w:val="110"/>
                        <w:sz w:val="10"/>
                      </w:rPr>
                      <w:t>Digitally</w:t>
                    </w:r>
                    <w:r>
                      <w:rPr>
                        <w:rFonts w:ascii="Gill Sans MT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Gill Sans MT"/>
                        <w:w w:val="110"/>
                        <w:sz w:val="10"/>
                      </w:rPr>
                      <w:t>signed</w:t>
                    </w:r>
                    <w:r>
                      <w:rPr>
                        <w:rFonts w:ascii="Gill Sans MT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Gill Sans MT"/>
                        <w:w w:val="110"/>
                        <w:sz w:val="10"/>
                      </w:rPr>
                      <w:t>by</w:t>
                    </w:r>
                    <w:r>
                      <w:rPr>
                        <w:rFonts w:ascii="Gill Sans MT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Gill Sans MT"/>
                        <w:w w:val="110"/>
                        <w:sz w:val="10"/>
                      </w:rPr>
                      <w:t>Corey</w:t>
                    </w:r>
                    <w:r>
                      <w:rPr>
                        <w:rFonts w:ascii="Gill Sans MT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Gill Sans MT"/>
                        <w:w w:val="110"/>
                        <w:sz w:val="10"/>
                      </w:rPr>
                      <w:t>Maki</w:t>
                    </w:r>
                    <w:r>
                      <w:rPr>
                        <w:rFonts w:ascii="Gill Sans MT"/>
                        <w:spacing w:val="40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Gill Sans MT"/>
                        <w:w w:val="110"/>
                        <w:sz w:val="10"/>
                      </w:rPr>
                      <w:t>Date:</w:t>
                    </w:r>
                    <w:r>
                      <w:rPr>
                        <w:rFonts w:ascii="Gill Sans MT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Gill Sans MT"/>
                        <w:w w:val="110"/>
                        <w:sz w:val="10"/>
                      </w:rPr>
                      <w:t>2022.12.07</w:t>
                    </w:r>
                    <w:r>
                      <w:rPr>
                        <w:rFonts w:ascii="Gill Sans MT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Gill Sans MT"/>
                        <w:w w:val="110"/>
                        <w:sz w:val="10"/>
                      </w:rPr>
                      <w:t>14:15:33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Gill Sans MT"/>
                        <w:sz w:val="10"/>
                      </w:rPr>
                    </w:pPr>
                    <w:r>
                      <w:rPr>
                        <w:rFonts w:ascii="Gill Sans MT"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Gill Sans MT"/>
                        <w:spacing w:val="-2"/>
                        <w:w w:val="105"/>
                        <w:sz w:val="10"/>
                      </w:rPr>
                      <w:t>05'00'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06pt;margin-top:41.89465pt;width:270pt;height:.599pt;mso-position-horizontal-relative:page;mso-position-vertical-relative:paragraph;z-index:15730688" id="docshape9" filled="true" fillcolor="#000000" stroked="false">
            <v:fill type="solid"/>
            <w10:wrap type="none"/>
          </v:rect>
        </w:pict>
      </w:r>
      <w:r>
        <w:rPr/>
        <w:pict>
          <v:shape style="position:absolute;margin-left:160.934998pt;margin-top:3.660645pt;width:61.65pt;height:10.55pt;mso-position-horizontal-relative:page;mso-position-vertical-relative:paragraph;z-index:15733248" type="#_x0000_t202" id="docshape10" filled="true" fillcolor="#ffffff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Arial"/>
                      <w:color w:val="000000"/>
                      <w:sz w:val="16"/>
                    </w:rPr>
                  </w:pPr>
                  <w:r>
                    <w:rPr>
                      <w:rFonts w:ascii="Arial"/>
                      <w:color w:val="000000"/>
                      <w:spacing w:val="-2"/>
                      <w:sz w:val="16"/>
                    </w:rPr>
                    <w:t>12-DEC-</w:t>
                  </w:r>
                  <w:r>
                    <w:rPr>
                      <w:rFonts w:ascii="Arial"/>
                      <w:color w:val="000000"/>
                      <w:spacing w:val="-4"/>
                      <w:sz w:val="16"/>
                    </w:rPr>
                    <w:t>2022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5"/>
        </w:rPr>
        <w:t>Date Certificate Signed: </w:t>
      </w:r>
      <w:r>
        <w:rPr>
          <w:u w:val="single"/>
        </w:rPr>
        <w:tab/>
      </w:r>
    </w:p>
    <w:p>
      <w:pPr>
        <w:tabs>
          <w:tab w:pos="5878" w:val="left" w:leader="none"/>
        </w:tabs>
        <w:spacing w:before="12"/>
        <w:ind w:left="817" w:right="0" w:firstLine="0"/>
        <w:jc w:val="left"/>
        <w:rPr>
          <w:sz w:val="18"/>
        </w:rPr>
      </w:pPr>
      <w:r>
        <w:rPr>
          <w:spacing w:val="-4"/>
          <w:sz w:val="18"/>
        </w:rPr>
        <w:t>(payment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certifier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where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there</w:t>
      </w:r>
      <w:r>
        <w:rPr>
          <w:sz w:val="18"/>
        </w:rPr>
        <w:t> </w:t>
      </w:r>
      <w:r>
        <w:rPr>
          <w:spacing w:val="-4"/>
          <w:sz w:val="18"/>
        </w:rPr>
        <w:t>is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one)</w:t>
      </w:r>
      <w:r>
        <w:rPr>
          <w:sz w:val="18"/>
        </w:rPr>
        <w:tab/>
      </w:r>
      <w:r>
        <w:rPr>
          <w:spacing w:val="-4"/>
          <w:sz w:val="18"/>
        </w:rPr>
        <w:t>(owner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and</w:t>
      </w:r>
      <w:r>
        <w:rPr>
          <w:sz w:val="18"/>
        </w:rPr>
        <w:t> </w:t>
      </w:r>
      <w:r>
        <w:rPr>
          <w:spacing w:val="-4"/>
          <w:sz w:val="18"/>
        </w:rPr>
        <w:t>contractor,</w:t>
      </w:r>
      <w:r>
        <w:rPr>
          <w:sz w:val="18"/>
        </w:rPr>
        <w:t> </w:t>
      </w:r>
      <w:r>
        <w:rPr>
          <w:spacing w:val="-4"/>
          <w:sz w:val="18"/>
        </w:rPr>
        <w:t>where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there</w:t>
      </w:r>
      <w:r>
        <w:rPr>
          <w:sz w:val="18"/>
        </w:rPr>
        <w:t> </w:t>
      </w:r>
      <w:r>
        <w:rPr>
          <w:spacing w:val="-4"/>
          <w:sz w:val="18"/>
        </w:rPr>
        <w:t>is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no</w:t>
      </w:r>
      <w:r>
        <w:rPr>
          <w:sz w:val="18"/>
        </w:rPr>
        <w:t> </w:t>
      </w:r>
      <w:r>
        <w:rPr>
          <w:spacing w:val="-4"/>
          <w:sz w:val="18"/>
        </w:rPr>
        <w:t>payment</w:t>
      </w:r>
      <w:r>
        <w:rPr>
          <w:sz w:val="18"/>
        </w:rPr>
        <w:t> </w:t>
      </w:r>
      <w:r>
        <w:rPr>
          <w:spacing w:val="-4"/>
          <w:sz w:val="18"/>
        </w:rPr>
        <w:t>certifier)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96"/>
      </w:pPr>
      <w:r>
        <w:rPr/>
        <w:pict>
          <v:rect style="position:absolute;margin-left:306pt;margin-top:2.873631pt;width:270pt;height:.6pt;mso-position-horizontal-relative:page;mso-position-vertical-relative:paragraph;z-index:15731200" id="docshape11" filled="true" fillcolor="#000000" stroked="false">
            <v:fill type="solid"/>
            <w10:wrap type="none"/>
          </v:rect>
        </w:pict>
      </w:r>
      <w:r>
        <w:rPr>
          <w:spacing w:val="-4"/>
        </w:rPr>
        <w:t>Name</w:t>
      </w:r>
      <w:r>
        <w:rPr>
          <w:spacing w:val="-6"/>
        </w:rPr>
        <w:t> </w:t>
      </w:r>
      <w:r>
        <w:rPr>
          <w:spacing w:val="-4"/>
        </w:rPr>
        <w:t>of owner:</w:t>
      </w:r>
      <w:r>
        <w:rPr>
          <w:spacing w:val="42"/>
        </w:rPr>
        <w:t> </w:t>
      </w:r>
      <w:r>
        <w:rPr>
          <w:spacing w:val="-4"/>
          <w:u w:val="single"/>
        </w:rPr>
        <w:t>The Regional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Municipality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of York</w:t>
      </w:r>
    </w:p>
    <w:p>
      <w:pPr>
        <w:pStyle w:val="BodyText"/>
        <w:spacing w:line="360" w:lineRule="auto" w:before="134"/>
        <w:ind w:right="76"/>
      </w:pPr>
      <w:r>
        <w:rPr>
          <w:spacing w:val="-2"/>
        </w:rPr>
        <w:t>Address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service:</w:t>
      </w:r>
      <w:r>
        <w:rPr>
          <w:spacing w:val="16"/>
        </w:rPr>
        <w:t> </w:t>
      </w:r>
      <w:r>
        <w:rPr>
          <w:spacing w:val="-2"/>
          <w:u w:val="single"/>
        </w:rPr>
        <w:t>Office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of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the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Regional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Clerk,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17250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Yonge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Street,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Newmarket,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ON,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L3Y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6Z1;</w:t>
      </w:r>
      <w:r>
        <w:rPr>
          <w:spacing w:val="-10"/>
        </w:rPr>
        <w:t> </w:t>
      </w:r>
      <w:hyperlink r:id="rId5">
        <w:r>
          <w:rPr>
            <w:color w:val="0000FF"/>
            <w:spacing w:val="-2"/>
            <w:u w:val="single" w:color="0000FF"/>
          </w:rPr>
          <w:t>regionalclerk@york.ca</w:t>
        </w:r>
      </w:hyperlink>
      <w:r>
        <w:rPr>
          <w:color w:val="0000FF"/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contractor:</w:t>
      </w:r>
      <w:r>
        <w:rPr>
          <w:spacing w:val="40"/>
        </w:rPr>
        <w:t> </w:t>
      </w:r>
      <w:r>
        <w:rPr>
          <w:u w:val="single"/>
        </w:rPr>
        <w:t>Kehoe</w:t>
      </w:r>
      <w:r>
        <w:rPr>
          <w:spacing w:val="-3"/>
          <w:u w:val="single"/>
        </w:rPr>
        <w:t> </w:t>
      </w:r>
      <w:r>
        <w:rPr>
          <w:u w:val="single"/>
        </w:rPr>
        <w:t>Marine</w:t>
      </w:r>
      <w:r>
        <w:rPr>
          <w:spacing w:val="-3"/>
          <w:u w:val="single"/>
        </w:rPr>
        <w:t> </w:t>
      </w:r>
      <w:r>
        <w:rPr>
          <w:u w:val="single"/>
        </w:rPr>
        <w:t>Construction</w:t>
      </w:r>
      <w:r>
        <w:rPr>
          <w:spacing w:val="-3"/>
          <w:u w:val="single"/>
        </w:rPr>
        <w:t> </w:t>
      </w:r>
      <w:r>
        <w:rPr>
          <w:u w:val="single"/>
        </w:rPr>
        <w:t>Ltd.</w:t>
      </w:r>
    </w:p>
    <w:p>
      <w:pPr>
        <w:pStyle w:val="BodyText"/>
        <w:spacing w:line="357" w:lineRule="auto" w:before="1"/>
        <w:ind w:right="3812"/>
        <w:rPr>
          <w:rFonts w:ascii="Calibri Light"/>
          <w:b w:val="0"/>
          <w:sz w:val="24"/>
        </w:rPr>
      </w:pPr>
      <w:r>
        <w:rPr/>
        <w:t>Address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service:</w:t>
      </w:r>
      <w:r>
        <w:rPr>
          <w:spacing w:val="28"/>
        </w:rPr>
        <w:t> </w:t>
      </w:r>
      <w:r>
        <w:rPr>
          <w:u w:val="single"/>
        </w:rPr>
        <w:t>515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1000</w:t>
      </w:r>
      <w:r>
        <w:rPr>
          <w:spacing w:val="-7"/>
          <w:u w:val="single"/>
        </w:rPr>
        <w:t> </w:t>
      </w:r>
      <w:r>
        <w:rPr>
          <w:u w:val="single"/>
        </w:rPr>
        <w:t>Islands</w:t>
      </w:r>
      <w:r>
        <w:rPr>
          <w:spacing w:val="-5"/>
          <w:u w:val="single"/>
        </w:rPr>
        <w:t> </w:t>
      </w:r>
      <w:r>
        <w:rPr>
          <w:u w:val="single"/>
        </w:rPr>
        <w:t>Parkway,</w:t>
      </w:r>
      <w:r>
        <w:rPr>
          <w:spacing w:val="-7"/>
          <w:u w:val="single"/>
        </w:rPr>
        <w:t> </w:t>
      </w:r>
      <w:r>
        <w:rPr>
          <w:u w:val="single"/>
        </w:rPr>
        <w:t>Lansdowne,</w:t>
      </w:r>
      <w:r>
        <w:rPr>
          <w:spacing w:val="-7"/>
          <w:u w:val="single"/>
        </w:rPr>
        <w:t> </w:t>
      </w:r>
      <w:r>
        <w:rPr>
          <w:u w:val="single"/>
        </w:rPr>
        <w:t>ON</w:t>
      </w:r>
      <w:r>
        <w:rPr>
          <w:spacing w:val="38"/>
          <w:u w:val="single"/>
        </w:rPr>
        <w:t> </w:t>
      </w:r>
      <w:r>
        <w:rPr>
          <w:u w:val="single"/>
        </w:rPr>
        <w:t>K0E</w:t>
      </w:r>
      <w:r>
        <w:rPr>
          <w:spacing w:val="-7"/>
          <w:u w:val="single"/>
        </w:rPr>
        <w:t> </w:t>
      </w:r>
      <w:r>
        <w:rPr>
          <w:u w:val="single"/>
        </w:rPr>
        <w:t>1L0</w:t>
      </w:r>
      <w:r>
        <w:rPr/>
        <w:t> Name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certifier</w:t>
      </w:r>
      <w:r>
        <w:rPr>
          <w:spacing w:val="-4"/>
        </w:rPr>
        <w:t> </w:t>
      </w:r>
      <w:r>
        <w:rPr/>
        <w:t>(where</w:t>
      </w:r>
      <w:r>
        <w:rPr>
          <w:spacing w:val="-3"/>
        </w:rPr>
        <w:t> </w:t>
      </w:r>
      <w:r>
        <w:rPr/>
        <w:t>applicable):</w:t>
      </w:r>
      <w:r>
        <w:rPr>
          <w:spacing w:val="40"/>
        </w:rPr>
        <w:t> </w:t>
      </w:r>
      <w:r>
        <w:rPr>
          <w:spacing w:val="40"/>
          <w:u w:val="single"/>
        </w:rPr>
        <w:t>  </w:t>
      </w:r>
      <w:r>
        <w:rPr>
          <w:rFonts w:ascii="Calibri Light"/>
          <w:b w:val="0"/>
          <w:sz w:val="24"/>
        </w:rPr>
        <w:t>Jacobs</w:t>
      </w:r>
    </w:p>
    <w:p>
      <w:pPr>
        <w:pStyle w:val="BodyText"/>
        <w:spacing w:before="5"/>
      </w:pPr>
      <w:r>
        <w:rPr>
          <w:spacing w:val="-2"/>
        </w:rPr>
        <w:t>Address:</w:t>
      </w:r>
      <w:r>
        <w:rPr>
          <w:spacing w:val="8"/>
        </w:rPr>
        <w:t> </w:t>
      </w:r>
      <w:r>
        <w:rPr>
          <w:spacing w:val="48"/>
          <w:u w:val="single"/>
        </w:rPr>
        <w:t>  </w:t>
      </w:r>
      <w:r>
        <w:rPr>
          <w:spacing w:val="-2"/>
          <w:u w:val="single"/>
        </w:rPr>
        <w:t>245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Consumers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Rd.,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North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York,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ON</w:t>
      </w:r>
      <w:r>
        <w:rPr>
          <w:spacing w:val="25"/>
          <w:u w:val="single"/>
        </w:rPr>
        <w:t> </w:t>
      </w:r>
      <w:r>
        <w:rPr>
          <w:spacing w:val="-2"/>
          <w:u w:val="single"/>
        </w:rPr>
        <w:t>M2J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1R3,</w:t>
      </w:r>
      <w:r>
        <w:rPr>
          <w:spacing w:val="-11"/>
        </w:rPr>
        <w:t> </w:t>
      </w:r>
      <w:hyperlink r:id="rId6">
        <w:r>
          <w:rPr>
            <w:color w:val="0000FF"/>
            <w:spacing w:val="-2"/>
            <w:u w:val="single" w:color="0000FF"/>
          </w:rPr>
          <w:t>Ray.cantwell@jacobs.com</w:t>
        </w:r>
        <w:r>
          <w:rPr>
            <w:spacing w:val="-10"/>
            <w:u w:val="single" w:color="0000FF"/>
          </w:rPr>
          <w:t> </w:t>
        </w:r>
      </w:hyperlink>
      <w:r>
        <w:rPr>
          <w:spacing w:val="-2"/>
          <w:u w:val="single" w:color="0000FF"/>
        </w:rPr>
        <w:t>&amp;</w:t>
      </w:r>
      <w:r>
        <w:rPr>
          <w:spacing w:val="-11"/>
        </w:rPr>
        <w:t> </w:t>
      </w:r>
      <w:hyperlink r:id="rId7">
        <w:r>
          <w:rPr>
            <w:color w:val="0000FF"/>
            <w:spacing w:val="-2"/>
            <w:u w:val="single" w:color="0000FF"/>
          </w:rPr>
          <w:t>corey.maki@jacobs.com</w:t>
        </w:r>
      </w:hyperlink>
    </w:p>
    <w:p>
      <w:pPr>
        <w:spacing w:before="133"/>
        <w:ind w:left="140" w:right="0" w:firstLine="0"/>
        <w:jc w:val="left"/>
        <w:rPr>
          <w:sz w:val="18"/>
        </w:rPr>
      </w:pPr>
      <w:r>
        <w:rPr>
          <w:spacing w:val="-2"/>
          <w:sz w:val="18"/>
        </w:rPr>
        <w:t>(Use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B,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whichever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appropriate)</w:t>
      </w:r>
    </w:p>
    <w:p>
      <w:pPr>
        <w:pStyle w:val="BodyText"/>
        <w:spacing w:before="111"/>
        <w:ind w:left="499"/>
      </w:pPr>
      <w:r>
        <w:rPr/>
        <w:pict>
          <v:rect style="position:absolute;margin-left:37.080002pt;margin-top:8.523647pt;width:8.76pt;height:8.76pt;mso-position-horizontal-relative:page;mso-position-vertical-relative:paragraph;z-index:15731712" id="docshape12" filled="false" stroked="true" strokeweight=".72pt" strokecolor="#000000">
            <v:stroke dashstyle="solid"/>
            <w10:wrap type="none"/>
          </v:rect>
        </w:pict>
      </w:r>
      <w:r>
        <w:rPr>
          <w:w w:val="95"/>
        </w:rPr>
        <w:t>A.</w:t>
      </w:r>
      <w:r>
        <w:rPr>
          <w:spacing w:val="-1"/>
        </w:rPr>
        <w:t> </w:t>
      </w:r>
      <w:r>
        <w:rPr>
          <w:w w:val="95"/>
        </w:rPr>
        <w:t>Identification</w:t>
      </w:r>
      <w:r>
        <w:rPr>
          <w:spacing w:val="-1"/>
        </w:rPr>
        <w:t> </w:t>
      </w:r>
      <w:r>
        <w:rPr>
          <w:w w:val="95"/>
        </w:rPr>
        <w:t>of</w:t>
      </w:r>
      <w:r>
        <w:rPr>
          <w:spacing w:val="-2"/>
        </w:rPr>
        <w:t> </w:t>
      </w:r>
      <w:r>
        <w:rPr>
          <w:w w:val="95"/>
        </w:rPr>
        <w:t>premises</w:t>
      </w:r>
      <w:r>
        <w:rPr>
          <w:spacing w:val="-1"/>
        </w:rPr>
        <w:t> </w:t>
      </w:r>
      <w:r>
        <w:rPr>
          <w:w w:val="95"/>
        </w:rPr>
        <w:t>for</w:t>
      </w:r>
      <w:r>
        <w:rPr/>
        <w:t> </w:t>
      </w:r>
      <w:r>
        <w:rPr>
          <w:w w:val="95"/>
        </w:rPr>
        <w:t>preservation</w:t>
      </w:r>
      <w:r>
        <w:rPr/>
        <w:t> </w:t>
      </w:r>
      <w:r>
        <w:rPr>
          <w:w w:val="95"/>
        </w:rPr>
        <w:t>of</w:t>
      </w:r>
      <w:r>
        <w:rPr>
          <w:spacing w:val="-1"/>
        </w:rPr>
        <w:t> </w:t>
      </w:r>
      <w:r>
        <w:rPr>
          <w:spacing w:val="-2"/>
          <w:w w:val="95"/>
        </w:rPr>
        <w:t>liens:</w:t>
      </w:r>
    </w:p>
    <w:p>
      <w:pPr>
        <w:pStyle w:val="BodyText"/>
        <w:spacing w:before="5"/>
        <w:ind w:left="0"/>
        <w:rPr>
          <w:sz w:val="29"/>
        </w:rPr>
      </w:pPr>
    </w:p>
    <w:p>
      <w:pPr>
        <w:spacing w:before="63"/>
        <w:ind w:left="3051" w:right="2052" w:firstLine="130"/>
        <w:jc w:val="left"/>
        <w:rPr>
          <w:sz w:val="18"/>
        </w:rPr>
      </w:pPr>
      <w:r>
        <w:rPr/>
        <w:pict>
          <v:rect style="position:absolute;margin-left:66pt;margin-top:2.179336pt;width:511.62pt;height:.96pt;mso-position-horizontal-relative:page;mso-position-vertical-relative:paragraph;z-index:15732224" id="docshape13" filled="true" fillcolor="#000000" stroked="false">
            <v:fill type="solid"/>
            <w10:wrap type="none"/>
          </v:rect>
        </w:pict>
      </w:r>
      <w:r>
        <w:rPr>
          <w:sz w:val="18"/>
        </w:rPr>
        <w:t>(if a lien attaches to the premises, a legal description of the premises, including</w:t>
      </w:r>
      <w:r>
        <w:rPr>
          <w:spacing w:val="-3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property</w:t>
      </w:r>
      <w:r>
        <w:rPr>
          <w:spacing w:val="-3"/>
          <w:sz w:val="18"/>
        </w:rPr>
        <w:t> </w:t>
      </w:r>
      <w:r>
        <w:rPr>
          <w:sz w:val="18"/>
        </w:rPr>
        <w:t>identifier</w:t>
      </w:r>
      <w:r>
        <w:rPr>
          <w:spacing w:val="-4"/>
          <w:sz w:val="18"/>
        </w:rPr>
        <w:t> </w:t>
      </w:r>
      <w:r>
        <w:rPr>
          <w:sz w:val="18"/>
        </w:rPr>
        <w:t>numbers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addresses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premises)</w:t>
      </w:r>
    </w:p>
    <w:p>
      <w:pPr>
        <w:pStyle w:val="BodyText"/>
        <w:spacing w:before="120"/>
        <w:ind w:left="154"/>
      </w:pPr>
      <w:r>
        <w:rPr>
          <w:position w:val="-2"/>
        </w:rPr>
        <w:drawing>
          <wp:inline distT="0" distB="0" distL="0" distR="0">
            <wp:extent cx="120396" cy="1203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B. Office to which claim for lien must be given to preserve lien:</w:t>
      </w:r>
    </w:p>
    <w:p>
      <w:pPr>
        <w:spacing w:before="134"/>
        <w:ind w:left="770" w:right="0" w:firstLine="0"/>
        <w:jc w:val="left"/>
        <w:rPr>
          <w:sz w:val="20"/>
        </w:rPr>
      </w:pPr>
      <w:r>
        <w:rPr/>
        <w:pict>
          <v:rect style="position:absolute;margin-left:66pt;margin-top:32.121479pt;width:511.62pt;height:.96pt;mso-position-horizontal-relative:page;mso-position-vertical-relative:paragraph;z-index:15732736" id="docshape14" filled="true" fillcolor="#000000" stroked="false">
            <v:fill type="solid"/>
            <w10:wrap type="none"/>
          </v:rect>
        </w:pic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Regional</w:t>
      </w:r>
      <w:r>
        <w:rPr>
          <w:spacing w:val="-3"/>
          <w:sz w:val="20"/>
        </w:rPr>
        <w:t> </w:t>
      </w:r>
      <w:r>
        <w:rPr>
          <w:sz w:val="20"/>
        </w:rPr>
        <w:t>Municipality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York,</w:t>
      </w:r>
      <w:r>
        <w:rPr>
          <w:spacing w:val="-2"/>
          <w:sz w:val="20"/>
        </w:rPr>
        <w:t> </w:t>
      </w:r>
      <w:r>
        <w:rPr>
          <w:sz w:val="20"/>
        </w:rPr>
        <w:t>Office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Regional</w:t>
      </w:r>
      <w:r>
        <w:rPr>
          <w:spacing w:val="-2"/>
          <w:sz w:val="20"/>
        </w:rPr>
        <w:t> </w:t>
      </w:r>
      <w:r>
        <w:rPr>
          <w:sz w:val="20"/>
        </w:rPr>
        <w:t>Clerk,</w:t>
      </w:r>
      <w:r>
        <w:rPr>
          <w:spacing w:val="-1"/>
          <w:sz w:val="20"/>
        </w:rPr>
        <w:t> </w:t>
      </w:r>
      <w:r>
        <w:rPr>
          <w:sz w:val="20"/>
        </w:rPr>
        <w:t>17250</w:t>
      </w:r>
      <w:r>
        <w:rPr>
          <w:spacing w:val="-2"/>
          <w:sz w:val="20"/>
        </w:rPr>
        <w:t> </w:t>
      </w:r>
      <w:r>
        <w:rPr>
          <w:sz w:val="20"/>
        </w:rPr>
        <w:t>Yonge</w:t>
      </w:r>
      <w:r>
        <w:rPr>
          <w:spacing w:val="-3"/>
          <w:sz w:val="20"/>
        </w:rPr>
        <w:t> </w:t>
      </w:r>
      <w:r>
        <w:rPr>
          <w:sz w:val="20"/>
        </w:rPr>
        <w:t>Street,</w:t>
      </w:r>
      <w:r>
        <w:rPr>
          <w:spacing w:val="-1"/>
          <w:sz w:val="20"/>
        </w:rPr>
        <w:t> </w:t>
      </w:r>
      <w:r>
        <w:rPr>
          <w:sz w:val="20"/>
        </w:rPr>
        <w:t>Newmarket,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L3Y</w:t>
      </w:r>
      <w:r>
        <w:rPr>
          <w:spacing w:val="-1"/>
          <w:sz w:val="20"/>
        </w:rPr>
        <w:t> </w:t>
      </w:r>
      <w:r>
        <w:rPr>
          <w:sz w:val="20"/>
        </w:rPr>
        <w:t>6Z1; </w:t>
      </w:r>
      <w:hyperlink r:id="rId5">
        <w:r>
          <w:rPr>
            <w:color w:val="0000FF"/>
            <w:spacing w:val="-2"/>
            <w:sz w:val="20"/>
            <w:u w:val="single" w:color="0000FF"/>
          </w:rPr>
          <w:t>regionalclerk@york.ca</w:t>
        </w:r>
      </w:hyperlink>
    </w:p>
    <w:p>
      <w:pPr>
        <w:spacing w:before="40"/>
        <w:ind w:left="3753" w:right="0" w:hanging="2882"/>
        <w:jc w:val="left"/>
        <w:rPr>
          <w:sz w:val="18"/>
        </w:rPr>
      </w:pPr>
      <w:r>
        <w:rPr>
          <w:sz w:val="18"/>
        </w:rPr>
        <w:t>(if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lien</w:t>
      </w:r>
      <w:r>
        <w:rPr>
          <w:spacing w:val="-1"/>
          <w:sz w:val="18"/>
        </w:rPr>
        <w:t> </w:t>
      </w:r>
      <w:r>
        <w:rPr>
          <w:sz w:val="18"/>
        </w:rPr>
        <w:t>does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attach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premises,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concise</w:t>
      </w:r>
      <w:r>
        <w:rPr>
          <w:spacing w:val="-1"/>
          <w:sz w:val="18"/>
        </w:rPr>
        <w:t> </w:t>
      </w:r>
      <w:r>
        <w:rPr>
          <w:sz w:val="18"/>
        </w:rPr>
        <w:t>description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premises,</w:t>
      </w:r>
      <w:r>
        <w:rPr>
          <w:spacing w:val="-2"/>
          <w:sz w:val="18"/>
        </w:rPr>
        <w:t> </w:t>
      </w:r>
      <w:r>
        <w:rPr>
          <w:sz w:val="18"/>
        </w:rPr>
        <w:t>including</w:t>
      </w:r>
      <w:r>
        <w:rPr>
          <w:spacing w:val="-1"/>
          <w:sz w:val="18"/>
        </w:rPr>
        <w:t> </w:t>
      </w:r>
      <w:r>
        <w:rPr>
          <w:sz w:val="18"/>
        </w:rPr>
        <w:t>addresses,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name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address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 person or body to whom the claim for lien must be given)</w:t>
      </w:r>
    </w:p>
    <w:sectPr>
      <w:type w:val="continuous"/>
      <w:pgSz w:w="12250" w:h="15850"/>
      <w:pgMar w:top="680" w:bottom="280" w:left="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27" w:right="2539"/>
      <w:jc w:val="center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gionalclerk@york.ca" TargetMode="External"/><Relationship Id="rId6" Type="http://schemas.openxmlformats.org/officeDocument/2006/relationships/hyperlink" Target="mailto:Ray.cantwell@jacobs.com" TargetMode="External"/><Relationship Id="rId7" Type="http://schemas.openxmlformats.org/officeDocument/2006/relationships/hyperlink" Target="mailto:corey.maki@jacobs.com" TargetMode="Externa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Gallant</dc:creator>
  <dc:title>Construction Lien Act, R</dc:title>
  <dcterms:created xsi:type="dcterms:W3CDTF">2022-12-13T17:00:03Z</dcterms:created>
  <dcterms:modified xsi:type="dcterms:W3CDTF">2022-12-13T17:00:03Z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2022-12-13T00:00:00Z</vt:filetime>
  </property>
</Properties>
</file>