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6EF5" w14:textId="7F2F589E" w:rsidR="001D16A9" w:rsidRDefault="007C5D52">
      <w:pPr>
        <w:pStyle w:val="BodyText"/>
        <w:spacing w:before="79"/>
        <w:ind w:left="330" w:right="346"/>
        <w:jc w:val="center"/>
      </w:pPr>
      <w:r>
        <w:t xml:space="preserve">FORM </w:t>
      </w:r>
      <w:r w:rsidR="00654DCF">
        <w:t>11</w:t>
      </w:r>
    </w:p>
    <w:p w14:paraId="45DC6520" w14:textId="77777777" w:rsidR="001D16A9" w:rsidRDefault="007C5D52">
      <w:pPr>
        <w:pStyle w:val="BodyText"/>
        <w:ind w:left="330" w:right="350"/>
        <w:jc w:val="center"/>
      </w:pPr>
      <w:r>
        <w:t xml:space="preserve">NOTICE OF INTENTION TO REGISTER A CONDOMINUM IN ACCORDANCE WITH THE </w:t>
      </w:r>
      <w:r>
        <w:rPr>
          <w:i/>
        </w:rPr>
        <w:t xml:space="preserve">CONDOMINIUM ACT, 1998 </w:t>
      </w:r>
      <w:r>
        <w:t>UNDER SECTION 33.1 OF THE ACT</w:t>
      </w:r>
    </w:p>
    <w:p w14:paraId="33205857" w14:textId="77777777" w:rsidR="001D16A9" w:rsidRDefault="007C5D52">
      <w:pPr>
        <w:spacing w:before="199"/>
        <w:ind w:left="330" w:right="347"/>
        <w:jc w:val="center"/>
        <w:rPr>
          <w:i/>
          <w:sz w:val="24"/>
        </w:rPr>
      </w:pPr>
      <w:r>
        <w:rPr>
          <w:i/>
          <w:sz w:val="24"/>
        </w:rPr>
        <w:t>Construction Lien Act</w:t>
      </w:r>
    </w:p>
    <w:p w14:paraId="7AE9C1AA" w14:textId="77777777" w:rsidR="001D16A9" w:rsidRDefault="001D16A9">
      <w:pPr>
        <w:pStyle w:val="BodyText"/>
        <w:spacing w:before="5"/>
        <w:rPr>
          <w:i/>
          <w:sz w:val="13"/>
        </w:rPr>
      </w:pPr>
    </w:p>
    <w:p w14:paraId="74B7A292" w14:textId="5E82AFBE" w:rsidR="001D16A9" w:rsidRDefault="007C5D52" w:rsidP="00D82CB2">
      <w:pPr>
        <w:pStyle w:val="BodyText"/>
        <w:spacing w:before="90"/>
        <w:ind w:left="100" w:right="40"/>
      </w:pPr>
      <w:r>
        <w:t>Name of declarant:</w:t>
      </w:r>
      <w:r w:rsidR="00D82CB2">
        <w:tab/>
      </w:r>
      <w:r w:rsidR="00270447">
        <w:t xml:space="preserve"> </w:t>
      </w:r>
      <w:r w:rsidR="007C6FD5">
        <w:t xml:space="preserve">2713368 Ontario Inc. </w:t>
      </w:r>
    </w:p>
    <w:p w14:paraId="43E4B925" w14:textId="3D2B7AAB" w:rsidR="001D16A9" w:rsidRDefault="007C5D52" w:rsidP="007C6FD5">
      <w:pPr>
        <w:pStyle w:val="BodyText"/>
        <w:spacing w:before="90"/>
        <w:ind w:left="100" w:right="40"/>
      </w:pPr>
      <w:r>
        <w:t>Address for service:</w:t>
      </w:r>
      <w:r w:rsidR="00D82CB2">
        <w:t xml:space="preserve"> </w:t>
      </w:r>
      <w:r w:rsidR="00270447">
        <w:t xml:space="preserve"> </w:t>
      </w:r>
      <w:r w:rsidR="00270447" w:rsidRPr="00270447">
        <w:t xml:space="preserve"> </w:t>
      </w:r>
      <w:r w:rsidR="007C6FD5" w:rsidRPr="007C6FD5">
        <w:t>504 Iroquois Shore Road, Unit 12B</w:t>
      </w:r>
      <w:r w:rsidR="007C6FD5">
        <w:t xml:space="preserve">, </w:t>
      </w:r>
      <w:r w:rsidR="007C6FD5" w:rsidRPr="007C6FD5">
        <w:t>Oakville, ON L6H 3K4</w:t>
      </w:r>
      <w:r w:rsidR="007C6FD5" w:rsidRPr="007C6FD5">
        <w:br/>
      </w:r>
    </w:p>
    <w:p w14:paraId="389F8EE4" w14:textId="77777777" w:rsidR="001D16A9" w:rsidRDefault="007C5D52" w:rsidP="00827690">
      <w:pPr>
        <w:pStyle w:val="BodyText"/>
        <w:spacing w:before="149"/>
        <w:ind w:left="100" w:right="-500"/>
      </w:pPr>
      <w:r>
        <w:t xml:space="preserve">Concise overview of the land (include reference to the lot and plan number and the parcel </w:t>
      </w:r>
      <w:r w:rsidR="00827690">
        <w:t>n</w:t>
      </w:r>
      <w:r>
        <w:t>umber(s)):</w:t>
      </w:r>
      <w:r w:rsidR="00D82CB2">
        <w:t xml:space="preserve"> </w:t>
      </w:r>
    </w:p>
    <w:p w14:paraId="172FAF82" w14:textId="6DE51DBE" w:rsidR="007C6FD5" w:rsidRDefault="007C6FD5" w:rsidP="00827690">
      <w:pPr>
        <w:pStyle w:val="BodyText"/>
        <w:spacing w:before="149"/>
        <w:ind w:left="100" w:right="-140"/>
      </w:pPr>
      <w:r>
        <w:t xml:space="preserve">Block 2, Plan 20M1171, except Part 2, </w:t>
      </w:r>
      <w:r w:rsidR="003C7C2F">
        <w:t xml:space="preserve">Reference Plan </w:t>
      </w:r>
      <w:r>
        <w:t xml:space="preserve">20R21410, </w:t>
      </w:r>
      <w:r w:rsidR="00F15E0C">
        <w:t xml:space="preserve">subject to an easement in gross as in HR1436680, subject to an easement in favour of Parts 3, 4, 5, 6, 7, 8 and 9, Plan 20R19865 Save and Except Parts 2, 3 20R20102 as in HR1338374, </w:t>
      </w:r>
      <w:r>
        <w:t xml:space="preserve">Town of Oakville </w:t>
      </w:r>
    </w:p>
    <w:p w14:paraId="5C39A17C" w14:textId="2842B4E1" w:rsidR="003E7A43" w:rsidRPr="00270447" w:rsidRDefault="00827690" w:rsidP="00827690">
      <w:pPr>
        <w:pStyle w:val="BodyText"/>
        <w:spacing w:before="149"/>
        <w:ind w:left="100" w:right="-140"/>
      </w:pPr>
      <w:r>
        <w:t>bein</w:t>
      </w:r>
      <w:r w:rsidR="00270447" w:rsidRPr="00270447">
        <w:t xml:space="preserve">g all of PIN </w:t>
      </w:r>
      <w:r w:rsidR="007C6FD5">
        <w:t>24890-0439</w:t>
      </w:r>
    </w:p>
    <w:p w14:paraId="29F4F807" w14:textId="77777777" w:rsidR="00270447" w:rsidRDefault="00270447">
      <w:pPr>
        <w:pStyle w:val="BodyText"/>
        <w:spacing w:before="1"/>
        <w:ind w:left="100"/>
        <w:jc w:val="both"/>
      </w:pPr>
    </w:p>
    <w:p w14:paraId="35DBE030" w14:textId="77777777" w:rsidR="001D16A9" w:rsidRDefault="007C5D52">
      <w:pPr>
        <w:pStyle w:val="BodyText"/>
        <w:spacing w:before="1"/>
        <w:ind w:left="100"/>
        <w:jc w:val="both"/>
      </w:pPr>
      <w:r>
        <w:t>hereinafter collectively referred to as the “Condominium Lands”.</w:t>
      </w:r>
    </w:p>
    <w:p w14:paraId="4F345B64" w14:textId="77777777" w:rsidR="008B2F77" w:rsidRDefault="008B2F77" w:rsidP="008B2F77">
      <w:pPr>
        <w:spacing w:before="191"/>
        <w:ind w:left="100" w:right="217"/>
        <w:jc w:val="both"/>
        <w:rPr>
          <w:i/>
          <w:sz w:val="24"/>
        </w:rPr>
      </w:pPr>
      <w:r>
        <w:rPr>
          <w:i/>
          <w:sz w:val="24"/>
        </w:rPr>
        <w:t>(Complete for each contractor who supplied services or materials to an improvement during the 90-day period preceding the date on which the description is to be submitted for approval under subsection 9 (3) of the Condominium Act, 1998)</w:t>
      </w:r>
    </w:p>
    <w:p w14:paraId="26A2EFE2" w14:textId="77777777" w:rsidR="008B2F77" w:rsidRDefault="008B2F77" w:rsidP="008B2F77">
      <w:pPr>
        <w:pStyle w:val="BodyText"/>
        <w:spacing w:before="1" w:after="1"/>
        <w:rPr>
          <w:i/>
          <w:sz w:val="13"/>
        </w:rPr>
      </w:pPr>
    </w:p>
    <w:tbl>
      <w:tblPr>
        <w:tblW w:w="927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0"/>
      </w:tblGrid>
      <w:tr w:rsidR="007C6FD5" w14:paraId="18771A70" w14:textId="77777777" w:rsidTr="007C6FD5">
        <w:trPr>
          <w:trHeight w:hRule="exact" w:val="406"/>
        </w:trPr>
        <w:tc>
          <w:tcPr>
            <w:tcW w:w="9270" w:type="dxa"/>
          </w:tcPr>
          <w:p w14:paraId="53D981CC" w14:textId="1E18E58D" w:rsidR="007C6FD5" w:rsidRDefault="007C6FD5" w:rsidP="00D42507">
            <w:pPr>
              <w:pStyle w:val="TableParagraph"/>
              <w:spacing w:line="275" w:lineRule="exact"/>
              <w:ind w:left="90" w:firstLine="185"/>
              <w:rPr>
                <w:b/>
                <w:sz w:val="24"/>
              </w:rPr>
            </w:pPr>
            <w:r>
              <w:rPr>
                <w:b/>
                <w:sz w:val="24"/>
              </w:rPr>
              <w:t>Name of Contractor:                        Address of contractor:</w:t>
            </w:r>
          </w:p>
        </w:tc>
      </w:tr>
      <w:tr w:rsidR="007C6FD5" w:rsidRPr="008B2F77" w14:paraId="5FDCAF88" w14:textId="77777777" w:rsidTr="007C6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270" w:type="dxa"/>
            <w:shd w:val="clear" w:color="auto" w:fill="auto"/>
            <w:noWrap/>
            <w:vAlign w:val="bottom"/>
          </w:tcPr>
          <w:tbl>
            <w:tblPr>
              <w:tblW w:w="880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  <w:gridCol w:w="5340"/>
            </w:tblGrid>
            <w:tr w:rsidR="007C6FD5" w:rsidRPr="007C6FD5" w14:paraId="0D6C08F2" w14:textId="77777777" w:rsidTr="007C6FD5">
              <w:trPr>
                <w:trHeight w:val="300"/>
              </w:trPr>
              <w:tc>
                <w:tcPr>
                  <w:tcW w:w="34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C74A1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 xml:space="preserve">Natures Call </w:t>
                  </w:r>
                </w:p>
              </w:tc>
              <w:tc>
                <w:tcPr>
                  <w:tcW w:w="53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531C29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>177 Creditstone Rd. Concord, ON L4K 1N2</w:t>
                  </w:r>
                </w:p>
              </w:tc>
            </w:tr>
            <w:tr w:rsidR="007C6FD5" w:rsidRPr="007C6FD5" w14:paraId="542FA5D3" w14:textId="77777777" w:rsidTr="007C6FD5">
              <w:trPr>
                <w:trHeight w:val="30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FDA4C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>JS Contracting</w:t>
                  </w: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8659CC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>79 Harmer Drive, Newcastle, ON L1B 1P7</w:t>
                  </w:r>
                </w:p>
              </w:tc>
            </w:tr>
            <w:tr w:rsidR="007C6FD5" w:rsidRPr="007C6FD5" w14:paraId="64B66BD8" w14:textId="77777777" w:rsidTr="007C6FD5">
              <w:trPr>
                <w:trHeight w:val="300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20EA9" w14:textId="58847A3E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>Fermar Paving Ltd</w:t>
                  </w:r>
                  <w:r>
                    <w:rPr>
                      <w:rFonts w:ascii="Calibri" w:hAnsi="Calibri" w:cs="Calibri"/>
                      <w:color w:val="000000"/>
                    </w:rPr>
                    <w:t>.</w:t>
                  </w:r>
                </w:p>
              </w:tc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6D92D94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>1921 Albion Road, Rexdale, ON M9W 5S8</w:t>
                  </w:r>
                </w:p>
              </w:tc>
            </w:tr>
            <w:tr w:rsidR="007C6FD5" w:rsidRPr="007C6FD5" w14:paraId="1BAE350C" w14:textId="77777777" w:rsidTr="007C6FD5">
              <w:trPr>
                <w:trHeight w:val="300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41895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>Romkrom</w:t>
                  </w:r>
                </w:p>
              </w:tc>
              <w:tc>
                <w:tcPr>
                  <w:tcW w:w="5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FE12C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>8967 Sixth Line Gerogetown ON L7G 4S6</w:t>
                  </w:r>
                </w:p>
              </w:tc>
            </w:tr>
            <w:tr w:rsidR="007C6FD5" w:rsidRPr="007C6FD5" w14:paraId="02CFFE8E" w14:textId="77777777" w:rsidTr="007C6FD5">
              <w:trPr>
                <w:trHeight w:val="300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5BB98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>Mississauga Iron</w:t>
                  </w: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96A6C77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>6064 Shawson Drive Mississauga, ON L5T 1E6</w:t>
                  </w:r>
                </w:p>
              </w:tc>
            </w:tr>
            <w:tr w:rsidR="007C6FD5" w:rsidRPr="007C6FD5" w14:paraId="3380D88F" w14:textId="77777777" w:rsidTr="007C6FD5">
              <w:trPr>
                <w:trHeight w:val="300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541AA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 xml:space="preserve">Cladco Limited </w:t>
                  </w: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794D374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>860 Harrington Court Burlington, ON L7N 3N4</w:t>
                  </w:r>
                </w:p>
              </w:tc>
            </w:tr>
            <w:tr w:rsidR="007C6FD5" w:rsidRPr="007C6FD5" w14:paraId="10F3AC1A" w14:textId="77777777" w:rsidTr="007C6FD5">
              <w:trPr>
                <w:trHeight w:val="300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0C435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 xml:space="preserve">SKP Roofing </w:t>
                  </w: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4126D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>728 Wilson Road, South Unit B Oshawa, ON L1H 6E8</w:t>
                  </w:r>
                </w:p>
              </w:tc>
            </w:tr>
            <w:tr w:rsidR="007C6FD5" w:rsidRPr="007C6FD5" w14:paraId="600F96C5" w14:textId="77777777" w:rsidTr="007C6FD5">
              <w:trPr>
                <w:trHeight w:val="300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E2660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>R&amp;R GTA Caulking</w:t>
                  </w: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33545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>38 Shipp Cres. Ajax, ON L1T 3W6</w:t>
                  </w:r>
                </w:p>
              </w:tc>
            </w:tr>
            <w:tr w:rsidR="007C6FD5" w:rsidRPr="007C6FD5" w14:paraId="4EA042C8" w14:textId="77777777" w:rsidTr="007C6FD5">
              <w:trPr>
                <w:trHeight w:val="300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7E366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>Ontario Glass Werx</w:t>
                  </w: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C7BA61C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>173 Advance Blvd, Unit #28 Brampton, ON L6T 4Z7</w:t>
                  </w:r>
                </w:p>
              </w:tc>
            </w:tr>
            <w:tr w:rsidR="007C6FD5" w:rsidRPr="007C6FD5" w14:paraId="7BB136DF" w14:textId="77777777" w:rsidTr="007C6FD5">
              <w:trPr>
                <w:trHeight w:val="300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EDEDA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 xml:space="preserve">Target Drywall </w:t>
                  </w: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83620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>1670 Sismet Road, Mississauga, ON L4W 1R4</w:t>
                  </w:r>
                </w:p>
              </w:tc>
            </w:tr>
            <w:tr w:rsidR="007C6FD5" w:rsidRPr="007C6FD5" w14:paraId="425EA29A" w14:textId="77777777" w:rsidTr="007C6FD5">
              <w:trPr>
                <w:trHeight w:val="300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313A1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>Intercon Design Finishes Group</w:t>
                  </w: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4E2D4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 xml:space="preserve">3-210 Cochrane Drive, Markham </w:t>
                  </w:r>
                  <w:proofErr w:type="gramStart"/>
                  <w:r w:rsidRPr="007C6FD5">
                    <w:rPr>
                      <w:rFonts w:ascii="Calibri" w:hAnsi="Calibri" w:cs="Calibri"/>
                      <w:color w:val="000000"/>
                    </w:rPr>
                    <w:t>ON  L</w:t>
                  </w:r>
                  <w:proofErr w:type="gramEnd"/>
                  <w:r w:rsidRPr="007C6FD5">
                    <w:rPr>
                      <w:rFonts w:ascii="Calibri" w:hAnsi="Calibri" w:cs="Calibri"/>
                      <w:color w:val="000000"/>
                    </w:rPr>
                    <w:t>3R 8E6</w:t>
                  </w:r>
                </w:p>
              </w:tc>
            </w:tr>
            <w:tr w:rsidR="007C6FD5" w:rsidRPr="007C6FD5" w14:paraId="6F69E3A7" w14:textId="77777777" w:rsidTr="007C6FD5">
              <w:trPr>
                <w:trHeight w:val="300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0C1A4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>TPH - The Painting Hub</w:t>
                  </w: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1864C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>21 Vulcan Street, Toronto, ON M9W 1L3</w:t>
                  </w:r>
                </w:p>
              </w:tc>
            </w:tr>
            <w:tr w:rsidR="007C6FD5" w:rsidRPr="007C6FD5" w14:paraId="5FFED780" w14:textId="77777777" w:rsidTr="007C6FD5">
              <w:trPr>
                <w:trHeight w:val="30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F79E6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>Everest Signs</w:t>
                  </w: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44CB1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>70 Modern Road Toronto ON M1R 3B6</w:t>
                  </w:r>
                </w:p>
              </w:tc>
            </w:tr>
            <w:tr w:rsidR="007C6FD5" w:rsidRPr="007C6FD5" w14:paraId="200B1527" w14:textId="77777777" w:rsidTr="007C6FD5">
              <w:trPr>
                <w:trHeight w:val="300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9E21FD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 xml:space="preserve">Morgan Plumbing </w:t>
                  </w: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8AD49B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>1638 Acorn Lane Claremont, Ontario ON L1Y 1A7</w:t>
                  </w:r>
                </w:p>
              </w:tc>
            </w:tr>
            <w:tr w:rsidR="007C6FD5" w:rsidRPr="007C6FD5" w14:paraId="4CA7DC3B" w14:textId="77777777" w:rsidTr="007C6FD5">
              <w:trPr>
                <w:trHeight w:val="300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740A6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>Ascot Air Systems</w:t>
                  </w: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80516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>20 Automatic Rd. Unit 7 Brampton, ON L6S 5N6</w:t>
                  </w:r>
                </w:p>
              </w:tc>
            </w:tr>
            <w:tr w:rsidR="007C6FD5" w:rsidRPr="007C6FD5" w14:paraId="69073DC7" w14:textId="77777777" w:rsidTr="007C6FD5">
              <w:trPr>
                <w:trHeight w:val="300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8A8F6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>TK Elevator (Canada) Limited</w:t>
                  </w: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6C3ED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 xml:space="preserve">270 Finchdene Square Toronto, ON MIX 1A5 </w:t>
                  </w:r>
                </w:p>
              </w:tc>
            </w:tr>
            <w:tr w:rsidR="007C6FD5" w:rsidRPr="007C6FD5" w14:paraId="59F0261A" w14:textId="77777777" w:rsidTr="007C6FD5">
              <w:trPr>
                <w:trHeight w:val="300"/>
              </w:trPr>
              <w:tc>
                <w:tcPr>
                  <w:tcW w:w="3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9DDAC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 xml:space="preserve">General Sprinklers </w:t>
                  </w: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9FC48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>315 Deerhide Cres. Weston, ON M9M 2Z2</w:t>
                  </w:r>
                </w:p>
              </w:tc>
            </w:tr>
            <w:tr w:rsidR="007C6FD5" w:rsidRPr="007C6FD5" w14:paraId="0D3108E5" w14:textId="77777777" w:rsidTr="007C6FD5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2AC61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>Antech Communications Inc.</w:t>
                  </w: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BE586" w14:textId="77777777" w:rsidR="007C6FD5" w:rsidRPr="007C6FD5" w:rsidRDefault="007C6FD5" w:rsidP="007C6FD5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C6FD5">
                    <w:rPr>
                      <w:rFonts w:ascii="Calibri" w:hAnsi="Calibri" w:cs="Calibri"/>
                      <w:color w:val="000000"/>
                    </w:rPr>
                    <w:t>19 Roosevelt Dr. Richmond Hill, ON L4C 6V1</w:t>
                  </w:r>
                </w:p>
              </w:tc>
            </w:tr>
          </w:tbl>
          <w:p w14:paraId="2C3E0192" w14:textId="7423527A" w:rsidR="007C6FD5" w:rsidRPr="00D1559D" w:rsidRDefault="007C6FD5" w:rsidP="00D1559D">
            <w:pPr>
              <w:pStyle w:val="BodyText"/>
              <w:ind w:left="101" w:right="162"/>
              <w:rPr>
                <w:sz w:val="16"/>
                <w:szCs w:val="16"/>
              </w:rPr>
            </w:pPr>
          </w:p>
        </w:tc>
      </w:tr>
    </w:tbl>
    <w:p w14:paraId="17696A4F" w14:textId="77777777" w:rsidR="005D1370" w:rsidRDefault="005D1370"/>
    <w:sectPr w:rsidR="005D1370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A9"/>
    <w:rsid w:val="001D16A9"/>
    <w:rsid w:val="00270447"/>
    <w:rsid w:val="003C7C2F"/>
    <w:rsid w:val="003E7A43"/>
    <w:rsid w:val="005D1370"/>
    <w:rsid w:val="00654DCF"/>
    <w:rsid w:val="007C5D52"/>
    <w:rsid w:val="007C6FD5"/>
    <w:rsid w:val="00827690"/>
    <w:rsid w:val="008B2F77"/>
    <w:rsid w:val="00B60D5D"/>
    <w:rsid w:val="00C01D9D"/>
    <w:rsid w:val="00D1559D"/>
    <w:rsid w:val="00D42507"/>
    <w:rsid w:val="00D53BD8"/>
    <w:rsid w:val="00D82CB2"/>
    <w:rsid w:val="00F1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E3BE"/>
  <w15:docId w15:val="{6EB1BD72-756F-415A-8ECD-2E5FD321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8B2F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kavanaghr</dc:creator>
  <cp:lastModifiedBy>Norine Uyeno</cp:lastModifiedBy>
  <cp:revision>2</cp:revision>
  <dcterms:created xsi:type="dcterms:W3CDTF">2023-06-16T19:39:00Z</dcterms:created>
  <dcterms:modified xsi:type="dcterms:W3CDTF">2023-06-16T19:39:00Z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2020-01-10T00:00:00Z</vt:filetime>
  </property>
</Properties>
</file>